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6AA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0"/>
          <w:szCs w:val="40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0"/>
          <w:szCs w:val="40"/>
          <w:lang w:val="en-US" w:eastAsia="zh-CN" w:bidi="ar-SA"/>
        </w:rPr>
        <w:t>省保健科研管理平台线上结题及变更指南</w:t>
      </w:r>
    </w:p>
    <w:p w14:paraId="055DB932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jc w:val="center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1E1DCE32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材料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清单</w:t>
      </w:r>
    </w:p>
    <w:p w14:paraId="0875A7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结题验收。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《四川省保健科研普及应用项目验收申请表》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研究成果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包括科研论文、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专著、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专利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人才培养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支撑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内容填写完整、正确，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加盖项目承担单位公章。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  <w:t>适用于省保健科研普及应用项目。</w:t>
      </w:r>
    </w:p>
    <w:p w14:paraId="5ACA60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变更。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《四川省保健科研项目变更申请表》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内容填写完整、正确，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加盖项目承担单位公章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  <w:t>适用于省保健科研普及应用项目，重点研发项目（仅延期）。</w:t>
      </w:r>
    </w:p>
    <w:p w14:paraId="677C5F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均在系统变更，无需提交纸质件。</w:t>
      </w:r>
    </w:p>
    <w:p w14:paraId="3493E19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二、线上流程</w:t>
      </w:r>
    </w:p>
    <w:p w14:paraId="5DADE42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  <w:t>（一）结题验收</w:t>
      </w:r>
    </w:p>
    <w:p w14:paraId="3ACB9A3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  <w:t>项目执行期过半且完成预期研究目标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，按以下流程报批：</w:t>
      </w:r>
    </w:p>
    <w:p w14:paraId="3447C5A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项目负责人登录管理平台，进入“结题验收”界面，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点击左侧下拉菜单栏“结题验收向导”，核对项目名称点击“填报”并根据提示上传结题申请表及支撑材料，并点击“上报资料”；</w:t>
      </w:r>
    </w:p>
    <w:p w14:paraId="55A4EA8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承担单位登录管理平台，进入“结题验收”界面，点击申报单位待办事项模块“待审验收书”审核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结题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材料，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点击“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5E2787E2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after="0" w:line="579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保健办审核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（不符合条件的线上退回）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。</w:t>
      </w:r>
    </w:p>
    <w:p w14:paraId="1A6E455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</w:pPr>
    </w:p>
    <w:p w14:paraId="04FFDB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i w:val="0"/>
          <w:iCs w:val="0"/>
          <w:color w:val="000000"/>
          <w:kern w:val="2"/>
          <w:sz w:val="32"/>
          <w:szCs w:val="32"/>
          <w:highlight w:val="none"/>
          <w:vertAlign w:val="baseline"/>
          <w:lang w:val="en-US" w:eastAsia="zh-CN" w:bidi="ar-SA"/>
        </w:rPr>
        <w:t>（二）变更</w:t>
      </w:r>
    </w:p>
    <w:p w14:paraId="4CAF7C69">
      <w:pPr>
        <w:adjustRightInd w:val="0"/>
        <w:snapToGrid w:val="0"/>
        <w:spacing w:line="57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变更项目负责人、项目执行期、项目主要研究目标和考核指标等重大调整事项，由项目负责人提出书面申请，承担单位审核提出意见，报省保健办同意后调整。其中，项目执行期延期只能申请1次，最迟应在原计划项目验收时间前3个月提交，延期时间不得超过1年。按以下流程报批：</w:t>
      </w:r>
    </w:p>
    <w:p w14:paraId="0FB5998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项目负责人登录管理平台，进入“结题验收”界面，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点击左侧下拉菜单栏“结题验收向导”，核对项目名称点击“填报”后根据提示上传变更申请表，点击“上报”；</w:t>
      </w:r>
      <w:bookmarkStart w:id="0" w:name="_GoBack"/>
      <w:bookmarkEnd w:id="0"/>
    </w:p>
    <w:p w14:paraId="400D42D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承担单位登录管理平台，进入“结题验收”界面，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点击申报单位待办事项模块“待审验收书”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审核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变更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，点击“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”；</w:t>
      </w:r>
    </w:p>
    <w:p w14:paraId="10628BC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after="0" w:line="579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3.省保健办审核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（不符合条件的线上退回）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。</w:t>
      </w:r>
    </w:p>
    <w:p w14:paraId="15C9C6DC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三、联系电话</w:t>
      </w:r>
    </w:p>
    <w:p w14:paraId="00C35EC2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1.省保健办：81258794</w:t>
      </w:r>
    </w:p>
    <w:p w14:paraId="212F6993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2.医院保健医疗部：87393498</w:t>
      </w:r>
    </w:p>
    <w:p w14:paraId="44115DAD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3.医院科研部：87393465</w:t>
      </w:r>
    </w:p>
    <w:p w14:paraId="153F69CA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4.技术后台：65238321</w:t>
      </w:r>
    </w:p>
    <w:p w14:paraId="66F301DF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ind w:left="1279" w:leftChars="152" w:hanging="960" w:hangingChars="300"/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</w:pPr>
    </w:p>
    <w:p w14:paraId="3FCDCB0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12B1F0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D07036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A8EFC5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BD7BE0B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page"/>
      </w:r>
    </w:p>
    <w:p w14:paraId="4262125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附件1：</w:t>
      </w:r>
    </w:p>
    <w:p w14:paraId="125425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</w:p>
    <w:p w14:paraId="131D4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  <w:t>项目负责人线上结题及变更填写图示</w:t>
      </w:r>
    </w:p>
    <w:p w14:paraId="6CDFB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</w:p>
    <w:p w14:paraId="05150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一、登录平台</w:t>
      </w:r>
    </w:p>
    <w:p w14:paraId="679F9BF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1.打开网址（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https://wsjkw.sckjfw.cn/gbbj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17674D8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2953385</wp:posOffset>
            </wp:positionV>
            <wp:extent cx="4615815" cy="2359025"/>
            <wp:effectExtent l="0" t="0" r="3810" b="6350"/>
            <wp:wrapTopAndBottom/>
            <wp:docPr id="9" name="图片 9" descr="17447060249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44706024974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5815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33655</wp:posOffset>
            </wp:positionV>
            <wp:extent cx="4641215" cy="2515870"/>
            <wp:effectExtent l="0" t="0" r="10160" b="8255"/>
            <wp:wrapTopAndBottom/>
            <wp:docPr id="8" name="图片 8" descr="17447059886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4470598862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1215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2.输入账号、密码，登录系统：</w:t>
      </w:r>
    </w:p>
    <w:p w14:paraId="39D71C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3.选择项目负责人身份：</w:t>
      </w:r>
    </w:p>
    <w:p w14:paraId="7B84423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79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7C1D4C1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205730" cy="1696085"/>
            <wp:effectExtent l="0" t="0" r="1270" b="2540"/>
            <wp:docPr id="13" name="图片 13" descr="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四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5730" cy="169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EE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二、结题验收填写流程</w:t>
      </w:r>
    </w:p>
    <w:p w14:paraId="2CA8988D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1.点击左侧下拉菜单栏“结题验收向导”，核对项目名称点击“填报”；</w:t>
      </w:r>
    </w:p>
    <w:p w14:paraId="34ED07B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601970" cy="1939925"/>
            <wp:effectExtent l="0" t="0" r="1905" b="1270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1970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9B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2.根据提示上传结题申请表及支撑材料。</w:t>
      </w:r>
    </w:p>
    <w:p w14:paraId="4511EE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601970" cy="1805940"/>
            <wp:effectExtent l="0" t="0" r="1905" b="381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197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3.点击“上报资料”，推送至项目承担单位审核。</w:t>
      </w:r>
    </w:p>
    <w:p w14:paraId="544167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变更填写流程</w:t>
      </w:r>
    </w:p>
    <w:p w14:paraId="79E0479E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79" w:lineRule="exact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1.点击左侧下拉菜单栏“结题验收向导”，核对项目名称点击“填报”；</w:t>
      </w:r>
    </w:p>
    <w:p w14:paraId="3C8652D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601970" cy="1939925"/>
            <wp:effectExtent l="0" t="0" r="1905" b="1270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01970" cy="193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55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2.根据提示上传变更申请表及支撑材料；</w:t>
      </w:r>
    </w:p>
    <w:p w14:paraId="34690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default" w:ascii="方正小标宋简体" w:hAnsi="Times New Roman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3.点击“上报资料”，推送至项目承担单位审核。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42545</wp:posOffset>
            </wp:positionV>
            <wp:extent cx="5601970" cy="1915795"/>
            <wp:effectExtent l="0" t="0" r="1905" b="5080"/>
            <wp:wrapTopAndBottom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1970" cy="191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B26BF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CFE60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22A15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AFC2DB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2B0089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972A94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E518C"/>
    <w:multiLevelType w:val="singleLevel"/>
    <w:tmpl w:val="E1BE518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C2134"/>
    <w:rsid w:val="094A0C7E"/>
    <w:rsid w:val="0DC22820"/>
    <w:rsid w:val="13C04C12"/>
    <w:rsid w:val="159468C1"/>
    <w:rsid w:val="17D17C54"/>
    <w:rsid w:val="1D83498F"/>
    <w:rsid w:val="1EFC2134"/>
    <w:rsid w:val="231177A3"/>
    <w:rsid w:val="3E067AAC"/>
    <w:rsid w:val="3F4A39C9"/>
    <w:rsid w:val="46783EAC"/>
    <w:rsid w:val="485B27A2"/>
    <w:rsid w:val="49304128"/>
    <w:rsid w:val="4961203A"/>
    <w:rsid w:val="4ADD3A40"/>
    <w:rsid w:val="54751099"/>
    <w:rsid w:val="5B9C13C9"/>
    <w:rsid w:val="5D323FC2"/>
    <w:rsid w:val="61554981"/>
    <w:rsid w:val="64C806AD"/>
    <w:rsid w:val="66FA4F73"/>
    <w:rsid w:val="679D472E"/>
    <w:rsid w:val="7AB2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Title"/>
    <w:basedOn w:val="1"/>
    <w:qFormat/>
    <w:uiPriority w:val="0"/>
    <w:pPr>
      <w:widowControl w:val="0"/>
      <w:jc w:val="left"/>
      <w:outlineLvl w:val="0"/>
    </w:pPr>
    <w:rPr>
      <w:rFonts w:ascii="Arial" w:hAnsi="Arial" w:eastAsia="仿宋_GB2312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935</Words>
  <Characters>993</Characters>
  <Lines>0</Lines>
  <Paragraphs>0</Paragraphs>
  <TotalTime>7</TotalTime>
  <ScaleCrop>false</ScaleCrop>
  <LinksUpToDate>false</LinksUpToDate>
  <CharactersWithSpaces>993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2025-10-29T08:06:00Z</dcterms:created>
  <dc:creator>健康教育科</dc:creator>
  <cp:lastModifiedBy>Johnson</cp:lastModifiedBy>
  <cp:lastPrinted>2025-11-06T02:14:00Z</cp:lastPrinted>
  <dcterms:modified xsi:type="dcterms:W3CDTF">2026-04-07T09:22:16Z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565E070B35CF4A1B9A3BFCE45CF6ED6A_13</vt:lpwstr>
  </property>
  <property fmtid="{D5CDD505-2E9C-101B-9397-08002B2CF9AE}" pid="4" name="KSOTemplateDocerSaveRecord">
    <vt:lpwstr>eyJoZGlkIjoiNzE4YjNlMTU1NDUyOTI0NmM2NDJjNTlmZjc2OTIzMWYiLCJ1c2VySWQiOiI0NTgzNTQ4MjkifQ==</vt:lpwstr>
  </property>
</Properties>
</file>